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附件2：</w:t>
      </w: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东莞市电力行业协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会4月份培训报名回执</w:t>
      </w:r>
    </w:p>
    <w:p>
      <w:pPr>
        <w:rPr>
          <w:rFonts w:hint="eastAsia"/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报名单位名称：</w:t>
      </w:r>
      <w:r>
        <w:rPr>
          <w:rFonts w:hint="eastAsia"/>
          <w:sz w:val="26"/>
          <w:szCs w:val="26"/>
          <w:u w:val="single"/>
        </w:rPr>
        <w:t xml:space="preserve">                   </w:t>
      </w:r>
      <w:r>
        <w:rPr>
          <w:rFonts w:hint="eastAsia"/>
          <w:sz w:val="26"/>
          <w:szCs w:val="26"/>
        </w:rPr>
        <w:t xml:space="preserve"> 联系人及电话：</w:t>
      </w:r>
      <w:r>
        <w:rPr>
          <w:rFonts w:hint="eastAsia"/>
          <w:sz w:val="26"/>
          <w:szCs w:val="26"/>
          <w:u w:val="single"/>
        </w:rPr>
        <w:t xml:space="preserve">                </w:t>
      </w:r>
    </w:p>
    <w:p>
      <w:pPr>
        <w:rPr>
          <w:rFonts w:hint="eastAsia"/>
        </w:rPr>
      </w:pPr>
      <w:r>
        <w:rPr>
          <w:rFonts w:hint="eastAsia"/>
          <w:sz w:val="26"/>
          <w:szCs w:val="26"/>
        </w:rPr>
        <w:t>报名总人数：</w:t>
      </w:r>
      <w:r>
        <w:rPr>
          <w:rFonts w:hint="eastAsia"/>
          <w:sz w:val="26"/>
          <w:szCs w:val="26"/>
          <w:u w:val="single"/>
        </w:rPr>
        <w:t xml:space="preserve">       </w:t>
      </w:r>
      <w:r>
        <w:rPr>
          <w:rFonts w:hint="eastAsia"/>
          <w:sz w:val="26"/>
          <w:szCs w:val="26"/>
        </w:rPr>
        <w:t>人   参加人员姓名：</w:t>
      </w:r>
      <w:r>
        <w:rPr>
          <w:rFonts w:hint="eastAsia"/>
          <w:sz w:val="26"/>
          <w:szCs w:val="26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tbl>
      <w:tblPr>
        <w:tblStyle w:val="2"/>
        <w:tblpPr w:leftFromText="180" w:rightFromText="180" w:vertAnchor="page" w:horzAnchor="margin" w:tblpXSpec="center" w:tblpY="336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660"/>
        <w:gridCol w:w="2597"/>
        <w:gridCol w:w="1231"/>
        <w:gridCol w:w="1268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4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25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培训内容</w:t>
            </w:r>
          </w:p>
        </w:tc>
        <w:tc>
          <w:tcPr>
            <w:tcW w:w="123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开展时间</w:t>
            </w:r>
          </w:p>
        </w:tc>
        <w:tc>
          <w:tcPr>
            <w:tcW w:w="12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1617" w:type="dxa"/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报名的填“是”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并注明人数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4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10kV配网系列技能类培训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59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电力人家主题宣讲会—10kV用户配电房管理</w:t>
            </w:r>
          </w:p>
        </w:tc>
        <w:tc>
          <w:tcPr>
            <w:tcW w:w="123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4月17日</w:t>
            </w:r>
          </w:p>
        </w:tc>
        <w:tc>
          <w:tcPr>
            <w:tcW w:w="126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上课地点：东莞莞能培训中心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咨询电话：23283470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叶工</w:t>
            </w:r>
          </w:p>
        </w:tc>
        <w:tc>
          <w:tcPr>
            <w:tcW w:w="1617" w:type="dxa"/>
            <w:shd w:val="clear" w:color="000000" w:fill="FFFFFF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是否报名：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报名人数：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59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无功补偿常见问题与正确的补偿方式的技能培训班</w:t>
            </w:r>
          </w:p>
        </w:tc>
        <w:tc>
          <w:tcPr>
            <w:tcW w:w="123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4月18日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是否报名：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报名人数：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4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企业管理类培训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59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2019年承装（修、试）电力设施许可证》资质管理培训</w:t>
            </w:r>
          </w:p>
        </w:tc>
        <w:tc>
          <w:tcPr>
            <w:tcW w:w="123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4月23日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已截止报名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4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特种作业资格--电力类工种考证培训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59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特种作业高压电工（新考培训）</w:t>
            </w:r>
          </w:p>
        </w:tc>
        <w:tc>
          <w:tcPr>
            <w:tcW w:w="123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常态化收资，人满开班</w:t>
            </w:r>
          </w:p>
        </w:tc>
        <w:tc>
          <w:tcPr>
            <w:tcW w:w="126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除高低压电工外，其余为合作办班；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报名电话：22220825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卢工 袁工</w:t>
            </w:r>
          </w:p>
        </w:tc>
        <w:tc>
          <w:tcPr>
            <w:tcW w:w="1617" w:type="dxa"/>
            <w:shd w:val="clear" w:color="000000" w:fill="FFFFFF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是否报名：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报名人数：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59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特种作业低压电工（新考培训）</w:t>
            </w:r>
          </w:p>
        </w:tc>
        <w:tc>
          <w:tcPr>
            <w:tcW w:w="123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常态化收资，人满开班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是否报名：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报名人数：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59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特种作业继电保护（新考培训）</w:t>
            </w:r>
          </w:p>
        </w:tc>
        <w:tc>
          <w:tcPr>
            <w:tcW w:w="123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常态化收资，人满开班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是否报名：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报名人数：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59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特种作业电力电缆（新考培训）</w:t>
            </w:r>
          </w:p>
        </w:tc>
        <w:tc>
          <w:tcPr>
            <w:tcW w:w="123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常态化收资，人满开班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是否报名：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报名人数：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59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特种作业电气试验（新考培训）</w:t>
            </w:r>
          </w:p>
        </w:tc>
        <w:tc>
          <w:tcPr>
            <w:tcW w:w="123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常态化收资，人满开班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是否报名：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报名人数：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259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特种作业焊工（新考培训）</w:t>
            </w:r>
          </w:p>
        </w:tc>
        <w:tc>
          <w:tcPr>
            <w:tcW w:w="123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常态化收资，人满开班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是否报名：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报名人数：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59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特种作业登高架设（新考培训）</w:t>
            </w:r>
          </w:p>
        </w:tc>
        <w:tc>
          <w:tcPr>
            <w:tcW w:w="123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常态化收资，人满开班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是否报名：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报名人数：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59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特种作业高压电工（复审培训）</w:t>
            </w:r>
          </w:p>
        </w:tc>
        <w:tc>
          <w:tcPr>
            <w:tcW w:w="123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常态化收资，人满开班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是否报名：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报名人数：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59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特种作业低压电工（复审培训）</w:t>
            </w:r>
          </w:p>
        </w:tc>
        <w:tc>
          <w:tcPr>
            <w:tcW w:w="123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常态化收资，人满开班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是否报名：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报名人数：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59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特种作业继电保护（复审培训）</w:t>
            </w:r>
          </w:p>
        </w:tc>
        <w:tc>
          <w:tcPr>
            <w:tcW w:w="123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常态化收资，人满开班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是否报名：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报名人数：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59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特种作业电力电缆（复审培训）</w:t>
            </w:r>
          </w:p>
        </w:tc>
        <w:tc>
          <w:tcPr>
            <w:tcW w:w="123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常态化收资，人满开班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是否报名：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报名人数：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59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特种作业电气试验（复审培训）</w:t>
            </w:r>
          </w:p>
        </w:tc>
        <w:tc>
          <w:tcPr>
            <w:tcW w:w="123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常态化收资，人满开班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是否报名：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报名人数：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59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特种作业焊工（复审培训）</w:t>
            </w:r>
          </w:p>
        </w:tc>
        <w:tc>
          <w:tcPr>
            <w:tcW w:w="123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常态化收资，人满开班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是否报名：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报名人数：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59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特种作业登高架设（复审培训）</w:t>
            </w:r>
          </w:p>
        </w:tc>
        <w:tc>
          <w:tcPr>
            <w:tcW w:w="123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常态化收资，人满开班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是否报名：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报名人数：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备注：本报名回执请于4月12日前发回</w:t>
      </w:r>
      <w:r>
        <w:rPr>
          <w:b/>
        </w:rPr>
        <w:t>DGDLHX@DGDLHX.CN</w:t>
      </w:r>
      <w:r>
        <w:rPr>
          <w:rFonts w:hint="eastAsia"/>
          <w:b/>
        </w:rPr>
        <w:t xml:space="preserve"> 邮箱。                        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72"/>
    <w:rsid w:val="00657572"/>
    <w:rsid w:val="00CC405E"/>
    <w:rsid w:val="00E550F4"/>
    <w:rsid w:val="00F71426"/>
    <w:rsid w:val="766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182</Words>
  <Characters>1041</Characters>
  <Lines>8</Lines>
  <Paragraphs>2</Paragraphs>
  <TotalTime>20</TotalTime>
  <ScaleCrop>false</ScaleCrop>
  <LinksUpToDate>false</LinksUpToDate>
  <CharactersWithSpaces>1221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2019-04-03T04:37:00Z</dcterms:created>
  <dc:creator>USER-</dc:creator>
  <cp:lastModifiedBy>洪伟坚</cp:lastModifiedBy>
  <dcterms:modified xsi:type="dcterms:W3CDTF">2019-04-03T08:17:35Z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