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附件：3</w:t>
      </w: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jc w:val="center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东莞市电力行业协会培训需求建议反馈表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83"/>
        <w:gridCol w:w="2268"/>
        <w:gridCol w:w="2268"/>
        <w:gridCol w:w="1134"/>
        <w:gridCol w:w="78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1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单位名称</w:t>
            </w:r>
          </w:p>
        </w:tc>
        <w:tc>
          <w:tcPr>
            <w:tcW w:w="7587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1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单位联系人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联系手机</w:t>
            </w:r>
          </w:p>
        </w:tc>
        <w:tc>
          <w:tcPr>
            <w:tcW w:w="19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27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建议开展的培训班名称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建议开展的培训班内容</w:t>
            </w:r>
          </w:p>
        </w:tc>
        <w:tc>
          <w:tcPr>
            <w:tcW w:w="1917" w:type="dxa"/>
            <w:gridSpan w:val="2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建议举办的形式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范例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东莞市建筑物防雷技术电气装置接地培训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建筑防雷技术；</w:t>
            </w:r>
          </w:p>
          <w:p>
            <w:pPr>
              <w:jc w:val="center"/>
              <w:rPr>
                <w:rFonts w:hint="eastAsia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电气装置防雷技术；</w:t>
            </w:r>
          </w:p>
          <w:p>
            <w:pPr>
              <w:jc w:val="center"/>
              <w:rPr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防雷接地网规范。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理论培训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备注： </w:t>
      </w: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1.本反馈表请于2020年5月6日前发至邮箱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  <w:szCs w:val="24"/>
        </w:rPr>
        <w:t>PXKS</w:t>
      </w:r>
      <w:r>
        <w:rPr>
          <w:rFonts w:hint="eastAsia" w:ascii="宋体" w:hAnsi="宋体"/>
          <w:b/>
          <w:sz w:val="24"/>
          <w:szCs w:val="24"/>
        </w:rPr>
        <w:t>@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DGDLHX.CN。</w:t>
      </w:r>
    </w:p>
    <w:p>
      <w:pPr>
        <w:ind w:left="260" w:hanging="260" w:hangingChars="108"/>
        <w:rPr>
          <w:rFonts w:ascii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2.具体培训安排请以本会最新发文或工作人员通知为准。</w:t>
      </w:r>
    </w:p>
    <w:p>
      <w:pPr>
        <w:rPr>
          <w:b/>
        </w:rPr>
      </w:pPr>
    </w:p>
    <w:sectPr>
      <w:pgSz w:w="11906" w:h="16838"/>
      <w:pgMar w:top="1134" w:right="1800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3A"/>
    <w:rsid w:val="000E793A"/>
    <w:rsid w:val="002439F0"/>
    <w:rsid w:val="003D485A"/>
    <w:rsid w:val="00456C6E"/>
    <w:rsid w:val="006429E5"/>
    <w:rsid w:val="00672465"/>
    <w:rsid w:val="008061C7"/>
    <w:rsid w:val="008F37A8"/>
    <w:rsid w:val="0095187D"/>
    <w:rsid w:val="00C206C8"/>
    <w:rsid w:val="00C40EC4"/>
    <w:rsid w:val="00EF2E6F"/>
    <w:rsid w:val="00F53E9C"/>
    <w:rsid w:val="2DA3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35</Words>
  <Characters>200</Characters>
  <Lines>1</Lines>
  <Paragraphs>1</Paragraphs>
  <TotalTime>1382</TotalTime>
  <ScaleCrop>false</ScaleCrop>
  <LinksUpToDate>false</LinksUpToDate>
  <CharactersWithSpaces>234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2019-04-03T04:37:00Z</dcterms:created>
  <dc:creator>USER-</dc:creator>
  <cp:lastModifiedBy>洪伟坚</cp:lastModifiedBy>
  <dcterms:modified xsi:type="dcterms:W3CDTF">2020-04-26T06:55:07Z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