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jc w:val="center"/>
        <w:textAlignment w:val="auto"/>
        <w:rPr>
          <w:rFonts w:hint="eastAsia" w:hAnsi="宋体"/>
          <w:b/>
          <w:sz w:val="36"/>
          <w:szCs w:val="36"/>
          <w:lang w:eastAsia="zh-CN"/>
        </w:rPr>
      </w:pPr>
      <w:r>
        <w:rPr>
          <w:rFonts w:hint="eastAsia" w:hAnsi="宋体"/>
          <w:b/>
          <w:sz w:val="36"/>
          <w:szCs w:val="36"/>
          <w:lang w:eastAsia="zh-CN"/>
        </w:rPr>
        <w:t>《东莞</w:t>
      </w:r>
      <w:r>
        <w:rPr>
          <w:rFonts w:hint="eastAsia" w:hAnsi="宋体"/>
          <w:b/>
          <w:sz w:val="36"/>
          <w:szCs w:val="36"/>
        </w:rPr>
        <w:t>市充电设施规划</w:t>
      </w:r>
      <w:r>
        <w:rPr>
          <w:rFonts w:hint="eastAsia" w:hAnsi="宋体"/>
          <w:b/>
          <w:sz w:val="36"/>
          <w:szCs w:val="36"/>
          <w:lang w:eastAsia="zh-CN"/>
        </w:rPr>
        <w:t>设计、施</w:t>
      </w:r>
      <w:r>
        <w:rPr>
          <w:rFonts w:hint="default" w:hAnsi="宋体"/>
          <w:b/>
          <w:sz w:val="36"/>
          <w:szCs w:val="36"/>
          <w:lang w:val="en-US" w:eastAsia="zh-CN"/>
        </w:rPr>
        <w:t>工</w:t>
      </w:r>
      <w:r>
        <w:rPr>
          <w:rFonts w:hint="eastAsia" w:hAnsi="宋体"/>
          <w:b/>
          <w:sz w:val="36"/>
          <w:szCs w:val="36"/>
        </w:rPr>
        <w:t>建设、运</w:t>
      </w:r>
      <w:r>
        <w:rPr>
          <w:rFonts w:hint="default" w:hAnsi="宋体"/>
          <w:b/>
          <w:sz w:val="36"/>
          <w:szCs w:val="36"/>
          <w:lang w:val="en-US"/>
        </w:rPr>
        <w:t>行</w:t>
      </w:r>
      <w:r>
        <w:rPr>
          <w:rFonts w:hint="eastAsia" w:hAnsi="宋体"/>
          <w:b/>
          <w:sz w:val="36"/>
          <w:szCs w:val="36"/>
        </w:rPr>
        <w:t>维护、安全</w:t>
      </w:r>
      <w:r>
        <w:rPr>
          <w:rFonts w:hint="default" w:hAnsi="宋体"/>
          <w:b/>
          <w:sz w:val="36"/>
          <w:szCs w:val="36"/>
          <w:lang w:val="en-US"/>
        </w:rPr>
        <w:t>管</w:t>
      </w:r>
      <w:r>
        <w:rPr>
          <w:rFonts w:hint="eastAsia" w:hAnsi="宋体"/>
          <w:b/>
          <w:sz w:val="36"/>
          <w:szCs w:val="36"/>
          <w:lang w:val="en-US" w:eastAsia="zh-CN"/>
        </w:rPr>
        <w:t>理</w:t>
      </w:r>
      <w:r>
        <w:rPr>
          <w:rFonts w:hint="eastAsia" w:hAnsi="宋体"/>
          <w:b/>
          <w:sz w:val="36"/>
          <w:szCs w:val="36"/>
          <w:lang w:eastAsia="zh-CN"/>
        </w:rPr>
        <w:t>技术规范》编制组推荐专家信息表</w:t>
      </w:r>
    </w:p>
    <w:tbl>
      <w:tblPr>
        <w:tblStyle w:val="2"/>
        <w:tblpPr w:leftFromText="180" w:rightFromText="180" w:vertAnchor="text" w:horzAnchor="page" w:tblpXSpec="center" w:tblpY="102"/>
        <w:tblOverlap w:val="never"/>
        <w:tblW w:w="902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9"/>
        <w:gridCol w:w="1315"/>
        <w:gridCol w:w="2"/>
        <w:gridCol w:w="850"/>
        <w:gridCol w:w="1276"/>
        <w:gridCol w:w="1040"/>
        <w:gridCol w:w="1300"/>
        <w:gridCol w:w="994"/>
        <w:gridCol w:w="14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849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</w:rPr>
              <w:t>姓名</w:t>
            </w:r>
          </w:p>
        </w:tc>
        <w:tc>
          <w:tcPr>
            <w:tcW w:w="1317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宋体" w:cs="宋体"/>
                <w:b w:val="0"/>
                <w:bCs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宋体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</w:rPr>
              <w:t>性别</w:t>
            </w:r>
          </w:p>
        </w:tc>
        <w:tc>
          <w:tcPr>
            <w:tcW w:w="1276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宋体" w:cs="宋体"/>
                <w:b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1040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宋体" w:cs="宋体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  <w:t>年龄</w:t>
            </w:r>
          </w:p>
        </w:tc>
        <w:tc>
          <w:tcPr>
            <w:tcW w:w="1300" w:type="dxa"/>
            <w:tcBorders>
              <w:top w:val="single" w:color="auto" w:sz="12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宋体" w:cs="宋体"/>
                <w:b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994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ind w:left="-65" w:leftChars="-31" w:right="-65" w:rightChars="-31"/>
              <w:jc w:val="center"/>
              <w:rPr>
                <w:rFonts w:hint="eastAsia" w:ascii="仿宋_GB2312" w:hAnsi="宋体" w:eastAsia="宋体" w:cs="宋体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  <w:t>学历</w:t>
            </w:r>
          </w:p>
        </w:tc>
        <w:tc>
          <w:tcPr>
            <w:tcW w:w="1400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_GB2312" w:hAnsi="宋体" w:eastAsia="宋体" w:cs="宋体"/>
                <w:b/>
                <w:kern w:val="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宋体" w:cs="宋体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  <w:t>工作单位</w:t>
            </w:r>
          </w:p>
        </w:tc>
        <w:tc>
          <w:tcPr>
            <w:tcW w:w="21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eastAsia="宋体" w:cs="宋体"/>
                <w:b w:val="0"/>
                <w:bCs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  <w:t>担任</w:t>
            </w:r>
          </w:p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eastAsia="宋体" w:cs="宋体"/>
                <w:b w:val="0"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  <w:t>职务</w:t>
            </w:r>
          </w:p>
        </w:tc>
        <w:tc>
          <w:tcPr>
            <w:tcW w:w="23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default" w:ascii="仿宋_GB2312" w:hAnsi="宋体" w:eastAsia="宋体" w:cs="宋体"/>
                <w:b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  <w:t>技术</w:t>
            </w:r>
          </w:p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  <w:t>职称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2164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eastAsia="宋体" w:cs="宋体"/>
                <w:b/>
                <w:bCs w:val="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eastAsia="宋体" w:cs="宋体"/>
                <w:b/>
                <w:bCs w:val="0"/>
                <w:kern w:val="0"/>
                <w:sz w:val="28"/>
                <w:szCs w:val="28"/>
                <w:lang w:eastAsia="zh-CN"/>
              </w:rPr>
              <w:t>联系电话</w:t>
            </w:r>
          </w:p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eastAsia="宋体" w:cs="宋体"/>
                <w:b/>
                <w:bCs w:val="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eastAsia="宋体" w:cs="宋体"/>
                <w:b/>
                <w:bCs w:val="0"/>
                <w:kern w:val="0"/>
                <w:sz w:val="28"/>
                <w:szCs w:val="28"/>
                <w:lang w:eastAsia="zh-CN"/>
              </w:rPr>
              <w:t>（手机）</w:t>
            </w:r>
          </w:p>
        </w:tc>
        <w:tc>
          <w:tcPr>
            <w:tcW w:w="21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23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default" w:ascii="仿宋_GB2312" w:hAnsi="宋体" w:eastAsia="宋体" w:cs="宋体"/>
                <w:b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宋体" w:cs="宋体"/>
                <w:b/>
                <w:kern w:val="0"/>
                <w:sz w:val="28"/>
                <w:szCs w:val="28"/>
                <w:lang w:val="en-US" w:eastAsia="zh-CN"/>
              </w:rPr>
              <w:t>联系邮箱</w:t>
            </w:r>
          </w:p>
        </w:tc>
        <w:tc>
          <w:tcPr>
            <w:tcW w:w="23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  <w:jc w:val="center"/>
        </w:trPr>
        <w:tc>
          <w:tcPr>
            <w:tcW w:w="2166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仿宋_GB2312" w:hAnsi="宋体" w:eastAsia="宋体" w:cs="宋体"/>
                <w:b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  <w:t>擅长专业方向</w:t>
            </w:r>
          </w:p>
        </w:tc>
        <w:tc>
          <w:tcPr>
            <w:tcW w:w="68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00" w:lineRule="exact"/>
              <w:ind w:left="-57" w:leftChars="-27" w:right="-65" w:rightChars="-31"/>
              <w:jc w:val="center"/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eastAsia="zh-CN"/>
              </w:rPr>
              <w:sym w:font="Wingdings 2" w:char="00A3"/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eastAsia="zh-CN"/>
              </w:rPr>
              <w:t>规划设计</w:t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eastAsia="zh-CN"/>
              </w:rPr>
              <w:sym w:font="Wingdings 2" w:char="00A3"/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eastAsia="zh-CN"/>
              </w:rPr>
              <w:t>施</w:t>
            </w:r>
            <w:r>
              <w:rPr>
                <w:rFonts w:hint="default" w:ascii="仿宋_GB2312" w:hAnsi="宋体" w:cs="宋体"/>
                <w:b w:val="0"/>
                <w:bCs/>
                <w:kern w:val="0"/>
                <w:sz w:val="28"/>
                <w:szCs w:val="28"/>
                <w:lang w:val="en-US" w:eastAsia="zh-CN"/>
              </w:rPr>
              <w:t>工</w:t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eastAsia="zh-CN"/>
              </w:rPr>
              <w:t>建设</w:t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eastAsia="zh-CN"/>
              </w:rPr>
              <w:sym w:font="Wingdings 2" w:char="00A3"/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eastAsia="zh-CN"/>
              </w:rPr>
              <w:t>运</w:t>
            </w:r>
            <w:r>
              <w:rPr>
                <w:rFonts w:hint="default" w:ascii="仿宋_GB2312" w:hAnsi="宋体" w:cs="宋体"/>
                <w:b w:val="0"/>
                <w:bCs/>
                <w:kern w:val="0"/>
                <w:sz w:val="28"/>
                <w:szCs w:val="28"/>
                <w:lang w:val="en-US" w:eastAsia="zh-CN"/>
              </w:rPr>
              <w:t>行</w:t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eastAsia="zh-CN"/>
              </w:rPr>
              <w:t>维护</w:t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eastAsia="zh-CN"/>
              </w:rPr>
              <w:sym w:font="Wingdings 2" w:char="00A3"/>
            </w:r>
            <w:r>
              <w:rPr>
                <w:rFonts w:hint="eastAsia" w:ascii="仿宋_GB2312" w:hAnsi="宋体" w:cs="宋体"/>
                <w:b w:val="0"/>
                <w:bCs/>
                <w:kern w:val="0"/>
                <w:sz w:val="28"/>
                <w:szCs w:val="28"/>
                <w:lang w:eastAsia="zh-CN"/>
              </w:rPr>
              <w:t>安全管理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9026" w:type="dxa"/>
            <w:gridSpan w:val="9"/>
            <w:tcBorders>
              <w:top w:val="nil"/>
              <w:left w:val="single" w:color="auto" w:sz="12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5" w:lineRule="auto"/>
              <w:jc w:val="center"/>
              <w:textAlignment w:val="auto"/>
              <w:rPr>
                <w:rFonts w:hint="eastAsia" w:ascii="仿宋_GB2312" w:hAnsi="宋体" w:eastAsia="宋体" w:cs="宋体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cs="宋体"/>
                <w:b/>
                <w:kern w:val="0"/>
                <w:sz w:val="28"/>
                <w:szCs w:val="28"/>
                <w:lang w:eastAsia="zh-CN"/>
              </w:rPr>
              <w:t>所在领域工作成果简述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7" w:hRule="atLeast"/>
          <w:jc w:val="center"/>
        </w:trPr>
        <w:tc>
          <w:tcPr>
            <w:tcW w:w="9026" w:type="dxa"/>
            <w:gridSpan w:val="9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rPr>
                <w:rFonts w:hint="default" w:ascii="宋体" w:hAnsi="宋体" w:cs="宋体"/>
                <w:b/>
                <w:kern w:val="0"/>
                <w:sz w:val="24"/>
                <w:lang w:val="en-US" w:eastAsia="zh-CN"/>
              </w:rPr>
            </w:pPr>
          </w:p>
        </w:tc>
      </w:tr>
    </w:tbl>
    <w:p>
      <w:pPr>
        <w:ind w:firstLine="420" w:firstLineChars="200"/>
        <w:jc w:val="both"/>
        <w:rPr>
          <w:rFonts w:hint="eastAsia" w:ascii="仿宋" w:hAnsi="仿宋" w:eastAsia="仿宋" w:cs="仿宋"/>
          <w:color w:val="auto"/>
          <w:sz w:val="21"/>
          <w:szCs w:val="21"/>
          <w:lang w:eastAsia="zh-CN"/>
        </w:rPr>
      </w:pPr>
      <w:r>
        <w:rPr>
          <w:rFonts w:hint="eastAsia" w:ascii="仿宋" w:hAnsi="仿宋" w:eastAsia="仿宋" w:cs="仿宋"/>
          <w:b w:val="0"/>
          <w:bCs/>
          <w:sz w:val="21"/>
          <w:szCs w:val="21"/>
          <w:u w:val="none"/>
          <w:lang w:eastAsia="zh-CN"/>
        </w:rPr>
        <w:t>注：请有意加入编制组的</w:t>
      </w:r>
      <w:r>
        <w:rPr>
          <w:rFonts w:hint="default" w:ascii="仿宋" w:hAnsi="仿宋" w:eastAsia="仿宋" w:cs="仿宋"/>
          <w:b w:val="0"/>
          <w:bCs/>
          <w:sz w:val="21"/>
          <w:szCs w:val="21"/>
          <w:u w:val="none"/>
          <w:lang w:val="en-US" w:eastAsia="zh-CN"/>
        </w:rPr>
        <w:t>行业</w:t>
      </w:r>
      <w:r>
        <w:rPr>
          <w:rFonts w:hint="eastAsia" w:ascii="仿宋" w:hAnsi="仿宋" w:eastAsia="仿宋" w:cs="仿宋"/>
          <w:b w:val="0"/>
          <w:bCs/>
          <w:sz w:val="21"/>
          <w:szCs w:val="21"/>
          <w:u w:val="none"/>
          <w:lang w:eastAsia="zh-CN"/>
        </w:rPr>
        <w:t>技术专家，填写申请表格后，于</w:t>
      </w:r>
      <w:r>
        <w:rPr>
          <w:rFonts w:hint="eastAsia" w:ascii="仿宋" w:hAnsi="仿宋" w:eastAsia="仿宋" w:cs="仿宋"/>
          <w:b w:val="0"/>
          <w:bCs/>
          <w:sz w:val="21"/>
          <w:szCs w:val="21"/>
          <w:u w:val="none"/>
          <w:lang w:val="en-US" w:eastAsia="zh-CN"/>
        </w:rPr>
        <w:t>7月3</w:t>
      </w:r>
      <w:r>
        <w:rPr>
          <w:rFonts w:hint="default" w:ascii="仿宋" w:hAnsi="仿宋" w:eastAsia="仿宋" w:cs="仿宋"/>
          <w:b w:val="0"/>
          <w:bCs/>
          <w:sz w:val="21"/>
          <w:szCs w:val="21"/>
          <w:u w:val="none"/>
          <w:lang w:val="en-US" w:eastAsia="zh-CN"/>
        </w:rPr>
        <w:t>1</w:t>
      </w:r>
      <w:r>
        <w:rPr>
          <w:rFonts w:hint="eastAsia" w:ascii="仿宋" w:hAnsi="仿宋" w:eastAsia="仿宋" w:cs="仿宋"/>
          <w:b w:val="0"/>
          <w:bCs/>
          <w:sz w:val="21"/>
          <w:szCs w:val="21"/>
          <w:u w:val="none"/>
          <w:lang w:val="en-US" w:eastAsia="zh-CN"/>
        </w:rPr>
        <w:t>日前</w:t>
      </w:r>
      <w:r>
        <w:rPr>
          <w:rFonts w:hint="eastAsia" w:ascii="仿宋" w:hAnsi="仿宋" w:eastAsia="仿宋" w:cs="仿宋"/>
          <w:b w:val="0"/>
          <w:bCs/>
          <w:sz w:val="21"/>
          <w:szCs w:val="21"/>
          <w:u w:val="none"/>
          <w:lang w:eastAsia="zh-CN"/>
        </w:rPr>
        <w:t>将扫描件发送至本</w:t>
      </w:r>
      <w:r>
        <w:rPr>
          <w:rFonts w:hint="default" w:ascii="仿宋" w:hAnsi="仿宋" w:eastAsia="仿宋" w:cs="仿宋"/>
          <w:b w:val="0"/>
          <w:bCs/>
          <w:sz w:val="21"/>
          <w:szCs w:val="21"/>
          <w:u w:val="none"/>
          <w:lang w:val="en-US" w:eastAsia="zh-CN"/>
        </w:rPr>
        <w:t>会</w:t>
      </w:r>
      <w:r>
        <w:rPr>
          <w:rFonts w:hint="eastAsia" w:ascii="仿宋" w:hAnsi="仿宋" w:eastAsia="仿宋" w:cs="仿宋"/>
          <w:b w:val="0"/>
          <w:bCs/>
          <w:sz w:val="21"/>
          <w:szCs w:val="21"/>
          <w:u w:val="none"/>
          <w:lang w:eastAsia="zh-CN"/>
        </w:rPr>
        <w:t>邮箱</w:t>
      </w:r>
      <w:r>
        <w:rPr>
          <w:rFonts w:hint="eastAsia" w:ascii="仿宋_GB2312" w:hAnsi="宋体" w:cs="宋体"/>
          <w:szCs w:val="32"/>
        </w:rPr>
        <w:t>D</w:t>
      </w:r>
      <w:r>
        <w:rPr>
          <w:rFonts w:hint="eastAsia" w:ascii="仿宋_GB2312" w:cs="宋体"/>
          <w:szCs w:val="32"/>
        </w:rPr>
        <w:t>GDLHX@</w:t>
      </w:r>
      <w:r>
        <w:rPr>
          <w:rFonts w:hint="eastAsia" w:ascii="仿宋_GB2312" w:cs="宋体"/>
          <w:szCs w:val="32"/>
          <w:lang w:val="en-US" w:eastAsia="zh-CN"/>
        </w:rPr>
        <w:t>DGDLHX.CN</w:t>
      </w:r>
      <w:r>
        <w:rPr>
          <w:rFonts w:hint="eastAsia" w:ascii="仿宋" w:hAnsi="仿宋" w:eastAsia="仿宋" w:cs="仿宋"/>
          <w:color w:val="auto"/>
          <w:sz w:val="21"/>
          <w:szCs w:val="21"/>
          <w:lang w:eastAsia="zh-CN"/>
        </w:rPr>
        <w:t>。本</w:t>
      </w:r>
      <w:r>
        <w:rPr>
          <w:rFonts w:hint="default" w:ascii="仿宋" w:hAnsi="仿宋" w:eastAsia="仿宋" w:cs="仿宋"/>
          <w:color w:val="auto"/>
          <w:sz w:val="21"/>
          <w:szCs w:val="21"/>
          <w:lang w:val="en-US" w:eastAsia="zh-CN"/>
        </w:rPr>
        <w:t>会</w:t>
      </w:r>
      <w:r>
        <w:rPr>
          <w:rFonts w:hint="eastAsia" w:ascii="仿宋" w:hAnsi="仿宋" w:eastAsia="仿宋" w:cs="仿宋"/>
          <w:color w:val="auto"/>
          <w:sz w:val="21"/>
          <w:szCs w:val="21"/>
          <w:lang w:val="en-US" w:eastAsia="zh-CN"/>
        </w:rPr>
        <w:t>将</w:t>
      </w:r>
      <w:r>
        <w:rPr>
          <w:rFonts w:hint="eastAsia" w:ascii="仿宋" w:hAnsi="仿宋" w:eastAsia="仿宋" w:cs="仿宋"/>
          <w:color w:val="auto"/>
          <w:sz w:val="21"/>
          <w:szCs w:val="21"/>
          <w:lang w:eastAsia="zh-CN"/>
        </w:rPr>
        <w:t>根据行业技术专家的申请情况，遴选编制组专家成员。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E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000010101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C65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iPriority w:val="0"/>
  </w:style>
  <w:style w:type="table" w:default="1" w:styleId="2">
    <w:name w:val="Normal Table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</Words>
  <Characters>198</Characters>
  <Paragraphs>34</Paragraphs>
  <TotalTime>2</TotalTime>
  <ScaleCrop>false</ScaleCrop>
  <LinksUpToDate>false</LinksUpToDate>
  <CharactersWithSpaces>203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2020-07-14T01:06:00Z</dcterms:created>
  <dc:creator>大漠飞烟</dc:creator>
  <cp:lastModifiedBy>1234</cp:lastModifiedBy>
  <cp:lastPrinted>2020-07-14T01:58:00Z</cp:lastPrinted>
  <dcterms:modified xsi:type="dcterms:W3CDTF">2020-07-24T00:27:52Z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